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86" w:rsidRDefault="00DA6AEB" w:rsidP="00116F97">
      <w:pPr>
        <w:jc w:val="right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FC9C3" wp14:editId="702C2E4E">
                <wp:simplePos x="0" y="0"/>
                <wp:positionH relativeFrom="column">
                  <wp:posOffset>-182880</wp:posOffset>
                </wp:positionH>
                <wp:positionV relativeFrom="paragraph">
                  <wp:posOffset>29210</wp:posOffset>
                </wp:positionV>
                <wp:extent cx="5423535" cy="10763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53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2BD1" w:rsidRPr="00B51294" w:rsidRDefault="00B51294" w:rsidP="00642BD1">
                            <w:pPr>
                              <w:rPr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642BD1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CAMINO AL PROGRESO</w:t>
                            </w:r>
                            <w:r w:rsidR="00903F2C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903F2C">
                              <w:rPr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SOLO 20 CENTAVOS,                     TU DIARIO FAVORITO.</w:t>
                            </w:r>
                          </w:p>
                          <w:p w:rsidR="00903F2C" w:rsidRDefault="00903F2C" w:rsidP="00642BD1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03F2C" w:rsidRPr="00642BD1" w:rsidRDefault="00903F2C" w:rsidP="00642BD1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14.4pt;margin-top:2.3pt;width:427.0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XMzgIAAJsFAAAOAAAAZHJzL2Uyb0RvYy54bWysVE1v2zAMvQ/YfxB0X53vpkadIsuQbUDR&#10;FmuHnhVZjgXIokYpibtfP0p20qzbaZgPMkVS1CP5xOubtjFsr9BrsAUfXgw4U1ZCqe224N+f1h/m&#10;nPkgbCkMWFXwF+X5zeL9u+uDy9UIajClQkZBrM8PruB1CC7PMi9r1Qh/AU5ZMlaAjQi0xW1WojhQ&#10;9MZko8Fglh0AS4cglfek/dQZ+SLFryolw31VeRWYKThhC2nFtG7imi2uRb5F4WotexjiH1A0Qlu6&#10;9BTqkwiC7VD/EarREsFDFS4kNBlUlZYq5UDZDAdvsnmshVMpFyqOd6cy+f8XVt7tH5DpknrHmRUN&#10;tWjIVjtRIrBSsaDaALFIB+dz8n105B3aj9DGA73ekzLm3lbYxD9lxchO5X45lZjiMEnK6WQ0no6n&#10;nEmyDQeXs/FoGuNkr8cd+vBZQcOiUHCkHqbSiv2tD53r0SXeZmGtjSG9yI39TUExO41KROhPx0w6&#10;xFEK7abt09hA+ULZIXQk8U6uNSG4FT48CCRWUELE9HBPS2XgUHDoJc5qwJ9/00d/ahZZOTsQywru&#10;f+wEKs7MV0ttvBpOJpGWaTOZXo5og+eWzbnF7poVEJGpVYQuidE/mKNYITTP9CCW8VYyCSvp7oKH&#10;o7gKHffpQUm1XCYnIqIT4dY+OhlDxxLG+j61zwJd34TIgzs48lHkb3rR+XbFX+4CVDo2SuReKqvG&#10;ZRQlcQtFHw4w1NC/ujWCDd07NHpbh296y1DT9KiMINyljvhNgkWtYaRMqGmcpD+qfcFns0H8eiId&#10;wyRWnUHwblwySgR3cVp9KfhoOqFDTBIA2OFzwefzq0G6aaP2yjwx6vF4Pow+NUnDy2k/MPoTK4Nd&#10;ljSsFG3YXlB3hKSswyjF8bWgV5TUdPiEMI23eCJBPI9GnI0wSR/Z2VGy39AESO593eKIOd8nr9eZ&#10;uvgFAAD//wMAUEsDBBQABgAIAAAAIQDzHp+K3gAAAAkBAAAPAAAAZHJzL2Rvd25yZXYueG1sTI/N&#10;TsMwEITvSH0Haytxa+2GtKRpnAqBuIIoPxI3N94mEfE6it0mvD3LCY6jGc18U+wn14kLDqH1pGG1&#10;VCCQKm9bqjW8vT4uMhAhGrKm84QavjHAvpxdFSa3fqQXvBxiLbiEQm40NDH2uZShatCZsPQ9Ensn&#10;PzgTWQ61tIMZudx1MlFqI51piRca0+N9g9XX4ew0vD+dPj9S9Vw/uHU/+klJclup9fV8utuBiDjF&#10;vzD84jM6lMx09GeyQXQaFknG6FFDugHBfpasb0AcOXibrkCWhfz/oPwBAAD//wMAUEsBAi0AFAAG&#10;AAgAAAAhALaDOJL+AAAA4QEAABMAAAAAAAAAAAAAAAAAAAAAAFtDb250ZW50X1R5cGVzXS54bWxQ&#10;SwECLQAUAAYACAAAACEAOP0h/9YAAACUAQAACwAAAAAAAAAAAAAAAAAvAQAAX3JlbHMvLnJlbHNQ&#10;SwECLQAUAAYACAAAACEAQdc1zM4CAACbBQAADgAAAAAAAAAAAAAAAAAuAgAAZHJzL2Uyb0RvYy54&#10;bWxQSwECLQAUAAYACAAAACEA8x6fit4AAAAJAQAADwAAAAAAAAAAAAAAAAAoBQAAZHJzL2Rvd25y&#10;ZXYueG1sUEsFBgAAAAAEAAQA8wAAADMGAAAAAA==&#10;" filled="f" stroked="f">
                <v:textbox>
                  <w:txbxContent>
                    <w:p w:rsidR="00642BD1" w:rsidRPr="00B51294" w:rsidRDefault="00B51294" w:rsidP="00642BD1">
                      <w:pPr>
                        <w:rPr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642BD1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CAMINO AL PROGRESO</w:t>
                      </w:r>
                      <w:r w:rsidR="00903F2C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903F2C">
                        <w:rPr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SOLO 20 CENTAVOS,                     TU DIARIO FAVORITO.</w:t>
                      </w:r>
                    </w:p>
                    <w:p w:rsidR="00903F2C" w:rsidRDefault="00903F2C" w:rsidP="00642BD1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903F2C" w:rsidRPr="00642BD1" w:rsidRDefault="00903F2C" w:rsidP="00642BD1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945C9" wp14:editId="29E72C2D">
                <wp:simplePos x="0" y="0"/>
                <wp:positionH relativeFrom="column">
                  <wp:posOffset>-179070</wp:posOffset>
                </wp:positionH>
                <wp:positionV relativeFrom="paragraph">
                  <wp:posOffset>33020</wp:posOffset>
                </wp:positionV>
                <wp:extent cx="5476875" cy="70580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705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F97" w:rsidRDefault="00116F97"/>
                          <w:p w:rsidR="00642BD1" w:rsidRDefault="00642BD1"/>
                          <w:p w:rsidR="00642BD1" w:rsidRDefault="00642BD1"/>
                          <w:p w:rsidR="00642BD1" w:rsidRDefault="00F81200">
                            <w:bookmarkStart w:id="0" w:name="_GoBack"/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070F0AEB" wp14:editId="6722820E">
                                  <wp:extent cx="4972050" cy="3027281"/>
                                  <wp:effectExtent l="133350" t="114300" r="152400" b="173355"/>
                                  <wp:docPr id="5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no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2050" cy="3027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F81200" w:rsidRDefault="00F81200"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31E44521" wp14:editId="1D3CC800">
                                  <wp:extent cx="5238750" cy="3495675"/>
                                  <wp:effectExtent l="0" t="0" r="0" b="9525"/>
                                  <wp:docPr id="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ucacion_especial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0" cy="3495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2BD1" w:rsidRDefault="00642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-14.1pt;margin-top:2.6pt;width:431.25pt;height:55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9JnAIAAMEFAAAOAAAAZHJzL2Uyb0RvYy54bWysVN1P2zAQf5+0/8Hy+0j6RVlFiroipkkI&#10;0GDi2XXs1sLxebbbpPvrOTtpKIwXpr0kZ9/vvn6+u/OLptJkJ5xXYAo6OMkpEYZDqcy6oL8err6c&#10;UeIDMyXTYERB98LTi/nnT+e1nYkhbECXwhF0YvystgXdhGBnWeb5RlTMn4AVBpUSXMUCHt06Kx2r&#10;0Xuls2Gen2Y1uNI64MJ7vL1slXSe/EspeLiV0otAdEExt5C+Ln1X8ZvNz9ls7ZjdKN6lwf4hi4op&#10;g0F7V5csMLJ16i9XleIOPMhwwqHKQErFRaoBqxnkb6q53zArUi1Ijrc9Tf7/ueU3uztHVFnQESWG&#10;VfhEI7LcstIBKQUJogkQSaqtnyH23iI6NN+gwcc+3Hu8jLU30lXxj1UR1CPd+55i9EM4Xk7G09Oz&#10;6YQSjrppPjnLh5PoJ3sxt86H7wIqEoWCOnzDRC3bXfvQQg+QGM2DVuWV0jodYt+IpXZkx/DFdUhJ&#10;ovNXKG1IXdDT0SRPjl/pouvefqUZf+rSO0KhP21iOJE6rEsrUtRSkaSw1yJitPkpJDKcGHknR8a5&#10;MH2eCR1REiv6iGGHf8nqI8ZtHWiRIoMJvXGlDLiWpdfUlk8HamWLxzc8qjuKoVk1qbX6TllBuccG&#10;ctDOobf8SiHf18yHO+Zw8LBncJmEW/xIDfhI0EmUbMD9ee8+4nEeUEtJjYNcUP97y5ygRP8wOClf&#10;B+NxnPx0GE+mQzy4Y83qWGO21RKwcwa4tixPYsQHfRClg+oRd84iRkUVMxxjFzQcxGVo1wvuLC4W&#10;iwTCWbcsXJt7y6PryHLss4fmkTnb9XkctRs4jDybvWn3FhstDSy2AaRKsxB5blnt+Mc9kaap22lx&#10;ER2fE+pl886fAQAA//8DAFBLAwQUAAYACAAAACEApqMlb94AAAAKAQAADwAAAGRycy9kb3ducmV2&#10;LnhtbEyPwU7DMAyG70i8Q2QkblvaDkYoTSdAg8tODMQ5a7I0onGqJOvK22NOcLKs/9Pvz81m9gOb&#10;TEwuoIRyWQAz2AXt0Er4eH9ZCGApK9RqCGgkfJsEm/byolG1Dmd8M9M+W0YlmGoloc95rDlPXW+8&#10;SsswGqTsGKJXmdZouY7qTOV+4FVRrLlXDulCr0bz3Jvua3/yErZP9t52QsV+K7Rz0/x53NlXKa+v&#10;5scHYNnM+Q+GX31Sh5acDuGEOrFBwqISFaESbmlQLlY3K2AHAstyfQe8bfj/F9ofAAAA//8DAFBL&#10;AQItABQABgAIAAAAIQC2gziS/gAAAOEBAAATAAAAAAAAAAAAAAAAAAAAAABbQ29udGVudF9UeXBl&#10;c10ueG1sUEsBAi0AFAAGAAgAAAAhADj9If/WAAAAlAEAAAsAAAAAAAAAAAAAAAAALwEAAF9yZWxz&#10;Ly5yZWxzUEsBAi0AFAAGAAgAAAAhAMX6H0mcAgAAwQUAAA4AAAAAAAAAAAAAAAAALgIAAGRycy9l&#10;Mm9Eb2MueG1sUEsBAi0AFAAGAAgAAAAhAKajJW/eAAAACgEAAA8AAAAAAAAAAAAAAAAA9gQAAGRy&#10;cy9kb3ducmV2LnhtbFBLBQYAAAAABAAEAPMAAAABBgAAAAA=&#10;" fillcolor="white [3201]" strokeweight=".5pt">
                <v:textbox>
                  <w:txbxContent>
                    <w:p w:rsidR="00116F97" w:rsidRDefault="00116F97"/>
                    <w:p w:rsidR="00642BD1" w:rsidRDefault="00642BD1"/>
                    <w:p w:rsidR="00642BD1" w:rsidRDefault="00642BD1"/>
                    <w:p w:rsidR="00642BD1" w:rsidRDefault="00F8120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070F0AEB" wp14:editId="6722820E">
                            <wp:extent cx="4972050" cy="3027281"/>
                            <wp:effectExtent l="133350" t="114300" r="152400" b="173355"/>
                            <wp:docPr id="5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nos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72050" cy="302728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1200" w:rsidRDefault="00F8120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31E44521" wp14:editId="1D3CC800">
                            <wp:extent cx="5238750" cy="3495675"/>
                            <wp:effectExtent l="0" t="0" r="0" b="9525"/>
                            <wp:docPr id="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ucacion_especi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0" cy="3495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2BD1" w:rsidRDefault="00642BD1"/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96935D" wp14:editId="3FA02888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209800" cy="7124700"/>
                <wp:effectExtent l="57150" t="38100" r="68580" b="95250"/>
                <wp:wrapSquare wrapText="bothSides"/>
                <wp:docPr id="697" name="Cuadro de texto 395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124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F97" w:rsidRDefault="00116F9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116F97" w:rsidRDefault="00DA6AEB" w:rsidP="00F8120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0"/>
                                <w:szCs w:val="20"/>
                                <w:lang w:eastAsia="es-PA"/>
                              </w:rPr>
                              <w:drawing>
                                <wp:inline distT="0" distB="0" distL="0" distR="0" wp14:anchorId="2DB40332" wp14:editId="6DEB6D47">
                                  <wp:extent cx="1739900" cy="1943100"/>
                                  <wp:effectExtent l="0" t="0" r="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ucacion (1)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990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6AEB" w:rsidRDefault="00DA6AEB" w:rsidP="00DA6AEB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A6AEB" w:rsidRPr="00DA6AEB" w:rsidRDefault="00DA6AEB" w:rsidP="00DA6AEB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6AE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Hoy TODO lo referente a la diversidad e igualdad en la Educación.</w:t>
                            </w:r>
                          </w:p>
                          <w:p w:rsidR="00DA6AEB" w:rsidRPr="00DA6AEB" w:rsidRDefault="00DA6AEB" w:rsidP="00DA6AEB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A6A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El derecho de las personas a aprender a lo largo de la vida:</w:t>
                            </w:r>
                          </w:p>
                          <w:p w:rsidR="00DA6AEB" w:rsidRDefault="00DA6AEB" w:rsidP="00DA6AEB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A6A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“Asegurar una educación de calidad a lo largo de la vida que promueva el desarrollo de las múltiples capacidades del ser humano, requiere de sistemas educativos pertinentes y flexibles que contemplen diferentes modalidades y trayectos, articulados entre sí, para dar respuesta a las distintas necesidades de las personas y las características de los contextos.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5" o:spid="_x0000_s1028" type="#_x0000_t202" alt="Descripción: Horizontal estrecha" style="position:absolute;left:0;text-align:left;margin-left:0;margin-top:0;width:174pt;height:561pt;z-index:251659264;visibility:visible;mso-wrap-style:square;mso-width-percent:300;mso-height-percent:0;mso-wrap-distance-left:9pt;mso-wrap-distance-top:0;mso-wrap-distance-right:9pt;mso-wrap-distance-bottom:0;mso-position-horizontal:left;mso-position-horizontal-relative:page;mso-position-vertical:top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H6DQMAAM0GAAAOAAAAZHJzL2Uyb0RvYy54bWysVdtu2zAMfR+wfxD0nvoS52bUKdKkuwDd&#10;OqzbByiyfEFtyZOUOOmwfx8l2U7TrcMw7MWgJPLoHIqkL68OdYX2TKpS8AQHFz5GjFORljxP8Ncv&#10;b0ZzjJQmPCWV4CzBR6bw1fL1q8u2iVkoClGlTCIA4SpumwQXWjex5ylasJqoC9EwDoeZkDXRsJS5&#10;l0rSAnpdeaHvT71WyLSRgjKlYHfjDvHS4mcZo/ouyxTTqEowcNP2K+13a77e8pLEuSRNUdKOBvkH&#10;FjUpOVw6QG2IJmgny1+g6pJKoUSmL6ioPZFlJWVWA6gJ/Gdq7gvSMKsFkqOaIU3q/8HSj/tPEpVp&#10;gqeLGUac1PBI6x1JpUApQ5odtEDjxQTDSlFI3Dshy0fBNakQU1oyWhCTxLZRMWDdN4CmD9fiAMVg&#10;E6KaW0EfFOJiXRCes5WUoi0YSUFEYCK9J6EORxmQbftBpMCF7LSwQIdM1ibDkDME6PCYx+EBgSWi&#10;sBmG/mLuwxGFs1kQRjNYmDtI3Ic3Uum3TNTIGAkGAdrCk/2t0s61d+neM31TVpW1Fbg4AzUC+PtO&#10;oalVtq4k2hOosm0e2u1qV4MCtzeb+AMRW9rG3dLK1VPAsfUzO4PXy6ALwOzVDe6/AQ2M34tUnWRD&#10;A5KUO4XGkmTQXXHLSFTlsDXcd6LngNTJC1BcJLxOlzjzTrYrvk/G08hfhNPRarWZjaJoMx9dX4O1&#10;Xt8sonEwjSY36x8mj0EUq4Kkor3bKrqTLO27NIj+rgu6eeH6y/ap4+yKj8TAyWrvWdp6NCXYFaM+&#10;Vszor/hnlkGnnCr7/N0JpYzrHtV6m7AMimcIdJXxLHnngZ2/CWV2fg3BXT/96dYhwt4MXToE1yUX&#10;0tbls9vTh55y5vwhGaYjldNtTH3YHuyICPtO34r0CD0qhZunMP/BKIR8xKiFWZpg9W1HJMOoes+h&#10;T8JwPoUKRPpsJc9W27MV4RTgEqwxcuZau6G9a2SZF3CbywYXK5gPWWk713B1zDoNMDNdWbv5boby&#10;07X1Ov2Flj8BAAD//wMAUEsDBBQABgAIAAAAIQCa2Ywm2gAAAAYBAAAPAAAAZHJzL2Rvd25yZXYu&#10;eG1sTI/BTsMwEETvSPyDtUi9UaduVFUhTlUhOHGiBXF17SVJidchdtPw9yy90MtKoxnNvik3k+/E&#10;iENsA2lYzDMQSDa4lmoNb/vn+zWImAw50wVCDT8YYVPd3pSmcOFMrzjuUi24hGJhNDQp9YWU0Tbo&#10;TZyHHom9zzB4k1gOtXSDOXO576TKspX0piX+0JgeHxu0X7uT1/Cdh1X/cnwaj/Z9zLcfaJVqo9az&#10;u2n7ACLhlP7D8IfP6FAx0yGcyEXRaeAh6XLZW+ZrlgcOLZTKQFalvMavfgEAAP//AwBQSwECLQAU&#10;AAYACAAAACEAtoM4kv4AAADhAQAAEwAAAAAAAAAAAAAAAAAAAAAAW0NvbnRlbnRfVHlwZXNdLnht&#10;bFBLAQItABQABgAIAAAAIQA4/SH/1gAAAJQBAAALAAAAAAAAAAAAAAAAAC8BAABfcmVscy8ucmVs&#10;c1BLAQItABQABgAIAAAAIQBnHbH6DQMAAM0GAAAOAAAAAAAAAAAAAAAAAC4CAABkcnMvZTJvRG9j&#10;LnhtbFBLAQItABQABgAIAAAAIQCa2Ywm2gAAAAYBAAAPAAAAAAAAAAAAAAAAAGcFAABkcnMvZG93&#10;bnJldi54bWxQSwUGAAAAAAQABADzAAAAbg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116F97" w:rsidRDefault="00116F9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116F97" w:rsidRDefault="00DA6AEB" w:rsidP="00F8120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0"/>
                          <w:szCs w:val="20"/>
                          <w:lang w:eastAsia="es-PA"/>
                        </w:rPr>
                        <w:drawing>
                          <wp:inline distT="0" distB="0" distL="0" distR="0" wp14:anchorId="2DB40332" wp14:editId="6DEB6D47">
                            <wp:extent cx="1739900" cy="1943100"/>
                            <wp:effectExtent l="0" t="0" r="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ucacion (1)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9900" cy="1943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6AEB" w:rsidRDefault="00DA6AEB" w:rsidP="00DA6AEB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A6AEB" w:rsidRPr="00DA6AEB" w:rsidRDefault="00DA6AEB" w:rsidP="00DA6AEB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A6AE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Hoy </w:t>
                      </w:r>
                      <w:bookmarkStart w:id="1" w:name="_GoBack"/>
                      <w:r w:rsidRPr="00DA6AE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>T</w:t>
                      </w:r>
                      <w:bookmarkEnd w:id="1"/>
                      <w:r w:rsidRPr="00DA6AE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>ODO lo referente a la diversidad e igualdad en la Educación.</w:t>
                      </w:r>
                    </w:p>
                    <w:p w:rsidR="00DA6AEB" w:rsidRPr="00DA6AEB" w:rsidRDefault="00DA6AEB" w:rsidP="00DA6AEB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DA6AE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El derecho de las personas a aprender a lo largo de la vida:</w:t>
                      </w:r>
                    </w:p>
                    <w:p w:rsidR="00DA6AEB" w:rsidRDefault="00DA6AEB" w:rsidP="00DA6AEB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DA6AE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“Asegurar una educación de calidad a lo largo de la vida que promueva el desarrollo de las múltiples capacidades del ser humano, requiere de sistemas educativos pertinentes y flexibles que contemplen diferentes modalidades y trayectos, articulados entre sí, para dar respuesta a las distintas necesidades de las personas y las características de los contextos.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16F97">
        <w:rPr>
          <w:noProof/>
          <w:lang w:eastAsia="es-PA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57CE89CD" wp14:editId="29895F8E">
                <wp:simplePos x="0" y="0"/>
                <wp:positionH relativeFrom="margin">
                  <wp:posOffset>-1022985</wp:posOffset>
                </wp:positionH>
                <wp:positionV relativeFrom="margin">
                  <wp:posOffset>7444105</wp:posOffset>
                </wp:positionV>
                <wp:extent cx="7629525" cy="1552575"/>
                <wp:effectExtent l="0" t="0" r="28575" b="28575"/>
                <wp:wrapSquare wrapText="bothSides"/>
                <wp:docPr id="304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9525" cy="15525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3F2C" w:rsidRPr="00903F2C" w:rsidRDefault="00DA6AEB" w:rsidP="00903F2C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color w:val="595959" w:themeColor="text1" w:themeTint="A6"/>
                                <w:sz w:val="24"/>
                                <w:lang w:eastAsia="es-PA"/>
                              </w:rPr>
                              <w:drawing>
                                <wp:inline distT="0" distB="0" distL="0" distR="0" wp14:anchorId="459AB2F8" wp14:editId="5AD0C0BD">
                                  <wp:extent cx="1350010" cy="1214755"/>
                                  <wp:effectExtent l="0" t="0" r="2540" b="4445"/>
                                  <wp:docPr id="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learning2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010" cy="1214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3F2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      </w:t>
                            </w:r>
                            <w:r w:rsidR="00903F2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color w:val="595959" w:themeColor="text1" w:themeTint="A6"/>
                                <w:sz w:val="24"/>
                                <w:lang w:eastAsia="es-PA"/>
                              </w:rPr>
                              <w:drawing>
                                <wp:inline distT="0" distB="0" distL="0" distR="0">
                                  <wp:extent cx="5629275" cy="1304925"/>
                                  <wp:effectExtent l="0" t="0" r="9525" b="9525"/>
                                  <wp:docPr id="7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blicidad_clientes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6553" cy="13019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3F2C" w:rsidRPr="00903F2C" w:rsidRDefault="00903F2C" w:rsidP="00903F2C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  <w:p w:rsidR="00116F97" w:rsidRDefault="00903F2C" w:rsidP="00903F2C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903F2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es una determinada interpretación del mundo que realiza el individuo con el fin de orientarse y ordenar la realidad, se trata de una opinión que se comparte con otros individuos miembros de clases o grupos culturales. Esta representación le sirve al grupo de individuos para crear un código común según el cual interpretar lo que los rodea.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forma 2" o:spid="_x0000_s1029" type="#_x0000_t65" style="position:absolute;left:0;text-align:left;margin-left:-80.55pt;margin-top:586.15pt;width:600.75pt;height:122.2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paVQIAAJsEAAAOAAAAZHJzL2Uyb0RvYy54bWysVG1v0zAQ/o7Ef7D8neWlTUujpdPoGEIa&#10;MGnwA1zbaQyObc5u0+3Xc3bSssE3RCtZdz7fcy/PXS6vjr0mBwleWdPQ4iKnRBpuhTK7hn77evvm&#10;LSU+MCOYtkY29FF6erV+/epycLUsbWe1kEAQxPh6cA3tQnB1lnneyZ75C+ukQWNroWcBVdhlAtiA&#10;6L3OyjxfZIMF4cBy6T3e3oxGuk74bSt5+NK2XgaiG4q5hXRCOrfxzNaXrN4Bc53iUxrsH7LomTIY&#10;9Ax1wwIje1B/QfWKg/W2DRfc9pltW8VlqgGrKfI/qnnomJOpFmyOd+c2+f8Hyz8f7oEo0dBZPqfE&#10;sB5Jut4Hm1pOytigwfka3z24e4glendn+Q9PjN10zOzkNYAdOskEplXE99kLh6h4dCXb4ZMViM4Q&#10;PfXq2EIfAbEL5JgoeTxTIo+BcLxcLspVVVaUcLQVFYrLKsVg9cndgQ8fpO1JFBraxpESGwtGQgrD&#10;Dnc+JG7EVB8T3ylpe41MH5gmRVnlaRIyVk+PUTrBppKtVuJWaZ0U2G03Ggi6NnRzu3y3XI1xtOvY&#10;eDvL8Tel6cfn2BZs3XMcbcjQ0MWsypP7C9vkNKKtFvF/gnsOAXZvRBrh2P/3kxyY0qOMIbWZCIkc&#10;jFyG4/Y4Uh4xIz9bKx6RIbDjfuA+o9BZeKJkwN1oqP+5ZyAp0R9NZHm2LBZxm5K2KuZzVOCFaZu0&#10;ebUs0cQMR7CGhpO4CeMK7h2oXYexitQCY9PkqXAaojGvqQDcgNTEaVvjij3X06vf35T1LwAAAP//&#10;AwBQSwMEFAAGAAgAAAAhADBULC7iAAAADwEAAA8AAABkcnMvZG93bnJldi54bWxMj0FOwzAQRfdI&#10;3MEaJHat7RCFEuJUCIkVVKItUrdObJyI2I5sJ01vz3QFuxn9pz9vqu1iBzLrEHvvBPA1A6Jd61Xv&#10;jICv49tqAyQm6ZQcvNMCLjrCtr69qWSp/Nnt9XxIhmCJi6UU0KU0lpTGttNWxrUftcPs2wcrE67B&#10;UBXkGcvtQDPGCmpl7/BCJ0f92un25zBZAR/NpzHv5jRdjgtjp5Dt5ie+E+L+bnl5BpL0kv5guOqj&#10;OtTo1PjJqUgGAStecI4sJvwxewByZVjOciANTjkvNkDriv7/o/4FAAD//wMAUEsBAi0AFAAGAAgA&#10;AAAhALaDOJL+AAAA4QEAABMAAAAAAAAAAAAAAAAAAAAAAFtDb250ZW50X1R5cGVzXS54bWxQSwEC&#10;LQAUAAYACAAAACEAOP0h/9YAAACUAQAACwAAAAAAAAAAAAAAAAAvAQAAX3JlbHMvLnJlbHNQSwEC&#10;LQAUAAYACAAAACEA5BFaWlUCAACbBAAADgAAAAAAAAAAAAAAAAAuAgAAZHJzL2Uyb0RvYy54bWxQ&#10;SwECLQAUAAYACAAAACEAMFQsLuIAAAAPAQAADwAAAAAAAAAAAAAAAACvBAAAZHJzL2Rvd25yZXYu&#10;eG1sUEsFBgAAAAAEAAQA8wAAAL4FAAAAAA==&#10;" o:allowincell="f" fillcolor="#cf7b79" strokecolor="#969696" strokeweight=".5pt">
                <v:fill opacity="19789f"/>
                <v:textbox inset="10.8pt,7.2pt,10.8pt">
                  <w:txbxContent>
                    <w:p w:rsidR="00903F2C" w:rsidRPr="00903F2C" w:rsidRDefault="00DA6AEB" w:rsidP="00903F2C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color w:val="595959" w:themeColor="text1" w:themeTint="A6"/>
                          <w:sz w:val="24"/>
                          <w:lang w:eastAsia="es-PA"/>
                        </w:rPr>
                        <w:drawing>
                          <wp:inline distT="0" distB="0" distL="0" distR="0" wp14:anchorId="459AB2F8" wp14:editId="5AD0C0BD">
                            <wp:extent cx="1350010" cy="1214755"/>
                            <wp:effectExtent l="0" t="0" r="2540" b="4445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learning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010" cy="1214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3F2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      </w:t>
                      </w:r>
                      <w:r w:rsidR="00903F2C"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color w:val="595959" w:themeColor="text1" w:themeTint="A6"/>
                          <w:sz w:val="24"/>
                          <w:lang w:eastAsia="es-PA"/>
                        </w:rPr>
                        <w:drawing>
                          <wp:inline distT="0" distB="0" distL="0" distR="0">
                            <wp:extent cx="5629275" cy="1304925"/>
                            <wp:effectExtent l="0" t="0" r="9525" b="9525"/>
                            <wp:docPr id="7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blicidad_clientes.gif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6553" cy="13019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3F2C" w:rsidRPr="00903F2C" w:rsidRDefault="00903F2C" w:rsidP="00903F2C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</w:p>
                    <w:p w:rsidR="00116F97" w:rsidRDefault="00903F2C" w:rsidP="00903F2C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903F2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es una determinada interpretación del mundo que realiza el individuo con el fin de orientarse y ordenar la realidad, se trata de una opinión que se comparte con otros individuos miembros de clases o grupos culturales. Esta representación le sirve al grupo de individuos para crear un código común según el cual interpretar lo que los rodea.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90F86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DE" w:rsidRDefault="00F354DE" w:rsidP="00DA6AEB">
      <w:pPr>
        <w:spacing w:after="0" w:line="240" w:lineRule="auto"/>
      </w:pPr>
      <w:r>
        <w:separator/>
      </w:r>
    </w:p>
  </w:endnote>
  <w:endnote w:type="continuationSeparator" w:id="0">
    <w:p w:rsidR="00F354DE" w:rsidRDefault="00F354DE" w:rsidP="00D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DE" w:rsidRDefault="00F354DE" w:rsidP="00DA6AEB">
      <w:pPr>
        <w:spacing w:after="0" w:line="240" w:lineRule="auto"/>
      </w:pPr>
      <w:r>
        <w:separator/>
      </w:r>
    </w:p>
  </w:footnote>
  <w:footnote w:type="continuationSeparator" w:id="0">
    <w:p w:rsidR="00F354DE" w:rsidRDefault="00F354DE" w:rsidP="00D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48"/>
      <w:gridCol w:w="2720"/>
    </w:tblGrid>
    <w:tr w:rsidR="00DA6AE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DA6AEB" w:rsidRDefault="00DA6AEB" w:rsidP="00B51294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ítulo"/>
              <w:id w:val="77677295"/>
              <w:placeholder>
                <w:docPart w:val="4976825C30104EAB8060D95959A4C9B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Hacia una educación en igualdad</w:t>
              </w:r>
              <w:r w:rsidR="00E9119C">
                <w:rPr>
                  <w:b/>
                  <w:bCs/>
                  <w:caps/>
                  <w:sz w:val="24"/>
                  <w:szCs w:val="24"/>
                </w:rPr>
                <w:t xml:space="preserve">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]</w:t>
          </w:r>
        </w:p>
      </w:tc>
      <w:sdt>
        <w:sdtPr>
          <w:rPr>
            <w:color w:val="FFFFFF" w:themeColor="background1"/>
          </w:rPr>
          <w:alias w:val="Fecha"/>
          <w:id w:val="77677290"/>
          <w:placeholder>
            <w:docPart w:val="3B552948F6774AEAA30B108051E1191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DA6AEB" w:rsidRDefault="00B51294" w:rsidP="00DA6AEB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26</w:t>
              </w:r>
              <w:r w:rsidR="00DA6AEB">
                <w:rPr>
                  <w:color w:val="FFFFFF" w:themeColor="background1"/>
                  <w:lang w:val="es-ES"/>
                </w:rPr>
                <w:t xml:space="preserve"> de julio de 2012</w:t>
              </w:r>
            </w:p>
          </w:tc>
        </w:sdtContent>
      </w:sdt>
    </w:tr>
  </w:tbl>
  <w:p w:rsidR="00DA6AEB" w:rsidRDefault="00DA6A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5C"/>
    <w:rsid w:val="00116F97"/>
    <w:rsid w:val="00125E5C"/>
    <w:rsid w:val="003624E9"/>
    <w:rsid w:val="00642BD1"/>
    <w:rsid w:val="00690F86"/>
    <w:rsid w:val="00903F2C"/>
    <w:rsid w:val="00B51294"/>
    <w:rsid w:val="00BF13FD"/>
    <w:rsid w:val="00DA6AEB"/>
    <w:rsid w:val="00E9119C"/>
    <w:rsid w:val="00F354DE"/>
    <w:rsid w:val="00F8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F9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6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AEB"/>
  </w:style>
  <w:style w:type="paragraph" w:styleId="Piedepgina">
    <w:name w:val="footer"/>
    <w:basedOn w:val="Normal"/>
    <w:link w:val="PiedepginaCar"/>
    <w:uiPriority w:val="99"/>
    <w:unhideWhenUsed/>
    <w:rsid w:val="00DA6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F9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6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AEB"/>
  </w:style>
  <w:style w:type="paragraph" w:styleId="Piedepgina">
    <w:name w:val="footer"/>
    <w:basedOn w:val="Normal"/>
    <w:link w:val="PiedepginaCar"/>
    <w:uiPriority w:val="99"/>
    <w:unhideWhenUsed/>
    <w:rsid w:val="00DA6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image" Target="media/image50.gif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0.jpg"/><Relationship Id="rId17" Type="http://schemas.openxmlformats.org/officeDocument/2006/relationships/image" Target="media/image40.jpg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30.jp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76825C30104EAB8060D95959A4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5C97-9A3C-408C-9CA9-3145E6278D33}"/>
      </w:docPartPr>
      <w:docPartBody>
        <w:p w:rsidR="00405AE0" w:rsidRDefault="005428E5" w:rsidP="005428E5">
          <w:pPr>
            <w:pStyle w:val="4976825C30104EAB8060D95959A4C9B4"/>
          </w:pPr>
          <w:r>
            <w:rPr>
              <w:b/>
              <w:bCs/>
              <w:caps/>
              <w:sz w:val="24"/>
              <w:szCs w:val="24"/>
              <w:lang w:val="es-ES"/>
            </w:rPr>
            <w:t>Escriba el título del documento</w:t>
          </w:r>
        </w:p>
      </w:docPartBody>
    </w:docPart>
    <w:docPart>
      <w:docPartPr>
        <w:name w:val="3B552948F6774AEAA30B108051E1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4FF-2A4D-4918-B9E0-76318ABFF252}"/>
      </w:docPartPr>
      <w:docPartBody>
        <w:p w:rsidR="00405AE0" w:rsidRDefault="005428E5" w:rsidP="005428E5">
          <w:pPr>
            <w:pStyle w:val="3B552948F6774AEAA30B108051E11911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E5"/>
    <w:rsid w:val="000F6625"/>
    <w:rsid w:val="00405AE0"/>
    <w:rsid w:val="0049355F"/>
    <w:rsid w:val="005428E5"/>
    <w:rsid w:val="00E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976825C30104EAB8060D95959A4C9B4">
    <w:name w:val="4976825C30104EAB8060D95959A4C9B4"/>
    <w:rsid w:val="005428E5"/>
  </w:style>
  <w:style w:type="paragraph" w:customStyle="1" w:styleId="3B552948F6774AEAA30B108051E11911">
    <w:name w:val="3B552948F6774AEAA30B108051E11911"/>
    <w:rsid w:val="005428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976825C30104EAB8060D95959A4C9B4">
    <w:name w:val="4976825C30104EAB8060D95959A4C9B4"/>
    <w:rsid w:val="005428E5"/>
  </w:style>
  <w:style w:type="paragraph" w:customStyle="1" w:styleId="3B552948F6774AEAA30B108051E11911">
    <w:name w:val="3B552948F6774AEAA30B108051E11911"/>
    <w:rsid w:val="00542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26 de julio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A65D39-AEC5-4FF9-806D-BE5DC487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Hacia una educación en igualdad </dc:title>
  <dc:subject/>
  <dc:creator>V-Angel</dc:creator>
  <cp:keywords/>
  <dc:description/>
  <cp:lastModifiedBy>V-Angel</cp:lastModifiedBy>
  <cp:revision>7</cp:revision>
  <dcterms:created xsi:type="dcterms:W3CDTF">2012-07-23T17:49:00Z</dcterms:created>
  <dcterms:modified xsi:type="dcterms:W3CDTF">2012-07-25T15:53:00Z</dcterms:modified>
</cp:coreProperties>
</file>